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9" w:rsidRDefault="00A12299" w:rsidP="00A12299">
      <w:pPr>
        <w:spacing w:before="1332" w:line="3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КОЛОКОЛЬЦОВСКОГО  МУНИЦИПАЛЬНОГО  ОБРАЗОВАНИЯ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КАЛИНИНСКОГО  МУНИЦИПАЛЬНОГО РАЙОНА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12299" w:rsidRDefault="00A12299" w:rsidP="00A12299">
      <w:pPr>
        <w:pStyle w:val="af0"/>
      </w:pPr>
    </w:p>
    <w:p w:rsidR="00A12299" w:rsidRDefault="00A12299" w:rsidP="00A12299">
      <w:pPr>
        <w:pStyle w:val="4"/>
        <w:keepLines w:val="0"/>
        <w:widowControl/>
        <w:numPr>
          <w:ilvl w:val="3"/>
          <w:numId w:val="11"/>
        </w:numPr>
        <w:tabs>
          <w:tab w:val="num" w:pos="0"/>
        </w:tabs>
        <w:autoSpaceDN/>
        <w:spacing w:before="240" w:after="60"/>
        <w:jc w:val="center"/>
        <w:textAlignment w:val="auto"/>
        <w:rPr>
          <w:rFonts w:ascii="Times New Roman" w:hAnsi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A12299" w:rsidRPr="00A12299" w:rsidRDefault="00FE36FF" w:rsidP="00A1229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046AB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5D94">
        <w:rPr>
          <w:rFonts w:ascii="Times New Roman" w:hAnsi="Times New Roman" w:cs="Times New Roman"/>
          <w:b/>
          <w:sz w:val="28"/>
          <w:szCs w:val="28"/>
        </w:rPr>
        <w:t>.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>20</w:t>
      </w:r>
      <w:r w:rsidR="003B135C">
        <w:rPr>
          <w:rFonts w:ascii="Times New Roman" w:hAnsi="Times New Roman" w:cs="Times New Roman"/>
          <w:b/>
          <w:sz w:val="28"/>
          <w:szCs w:val="28"/>
        </w:rPr>
        <w:t>2</w:t>
      </w:r>
      <w:r w:rsidR="00046AB3">
        <w:rPr>
          <w:rFonts w:ascii="Times New Roman" w:hAnsi="Times New Roman" w:cs="Times New Roman"/>
          <w:b/>
          <w:sz w:val="28"/>
          <w:szCs w:val="28"/>
        </w:rPr>
        <w:t>2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                     №</w:t>
      </w:r>
      <w:r w:rsidR="00046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Start"/>
      <w:r w:rsidR="00A12299" w:rsidRPr="00A1229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12299" w:rsidRPr="00A12299" w:rsidRDefault="00A12299" w:rsidP="00A12299">
      <w:pPr>
        <w:pStyle w:val="aa"/>
        <w:jc w:val="center"/>
        <w:rPr>
          <w:rFonts w:ascii="Times New Roman" w:hAnsi="Times New Roman" w:cs="Times New Roman"/>
        </w:rPr>
      </w:pPr>
      <w:r w:rsidRPr="00A12299">
        <w:rPr>
          <w:rFonts w:ascii="Times New Roman" w:hAnsi="Times New Roman" w:cs="Times New Roman"/>
        </w:rPr>
        <w:t>с.Колокольцовка</w:t>
      </w: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«Об утверждении перечня объектов, в отношении которых планируется</w:t>
      </w: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заключение концессионных соглашений</w:t>
      </w:r>
      <w:r w:rsidR="00E91E07">
        <w:rPr>
          <w:b/>
        </w:rPr>
        <w:t xml:space="preserve"> на </w:t>
      </w:r>
      <w:r w:rsidR="00BA19EB">
        <w:rPr>
          <w:b/>
        </w:rPr>
        <w:t>202</w:t>
      </w:r>
      <w:r w:rsidR="003B135C">
        <w:rPr>
          <w:b/>
        </w:rPr>
        <w:t>2</w:t>
      </w:r>
      <w:r w:rsidR="00E91E07">
        <w:rPr>
          <w:b/>
        </w:rPr>
        <w:t xml:space="preserve"> год</w:t>
      </w:r>
      <w:r w:rsidRPr="009A2CE3">
        <w:rPr>
          <w:b/>
        </w:rPr>
        <w:t>»</w:t>
      </w:r>
    </w:p>
    <w:p w:rsidR="009A2CE3" w:rsidRPr="009A2CE3" w:rsidRDefault="009A2CE3" w:rsidP="009A2CE3">
      <w:pPr>
        <w:rPr>
          <w:rFonts w:ascii="Times New Roman" w:hAnsi="Times New Roman" w:cs="Times New Roman"/>
        </w:rPr>
      </w:pPr>
    </w:p>
    <w:p w:rsidR="009A2CE3" w:rsidRPr="009A2CE3" w:rsidRDefault="009A2CE3" w:rsidP="00A1229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CE3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 Федерального закона от 21.07.2015 года №115-ФЗ «О концессионных соглашениях», руководствуясь Уставом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</w:t>
      </w:r>
      <w:r w:rsidRPr="009A2CE3">
        <w:rPr>
          <w:rFonts w:ascii="Times New Roman" w:hAnsi="Times New Roman" w:cs="Times New Roman"/>
          <w:sz w:val="24"/>
          <w:szCs w:val="24"/>
        </w:rPr>
        <w:t xml:space="preserve"> С</w:t>
      </w:r>
      <w:r w:rsidR="00A12299">
        <w:rPr>
          <w:rFonts w:ascii="Times New Roman" w:hAnsi="Times New Roman" w:cs="Times New Roman"/>
          <w:sz w:val="24"/>
          <w:szCs w:val="24"/>
        </w:rPr>
        <w:t>аратовской</w:t>
      </w:r>
      <w:r w:rsidRPr="009A2CE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</w:p>
    <w:p w:rsidR="009A2CE3" w:rsidRPr="00EF467E" w:rsidRDefault="009A2CE3" w:rsidP="00A12299">
      <w:pPr>
        <w:ind w:firstLine="284"/>
        <w:rPr>
          <w:rFonts w:ascii="Times New Roman" w:hAnsi="Times New Roman" w:cs="Times New Roman"/>
          <w:b/>
        </w:rPr>
      </w:pPr>
      <w:r w:rsidRPr="00EF467E">
        <w:rPr>
          <w:rFonts w:ascii="Times New Roman" w:hAnsi="Times New Roman" w:cs="Times New Roman"/>
          <w:b/>
        </w:rPr>
        <w:t>ПОСТАНОВЛЯЕТ:</w:t>
      </w:r>
    </w:p>
    <w:p w:rsidR="009A2CE3" w:rsidRPr="009A2CE3" w:rsidRDefault="009A2CE3" w:rsidP="009A2CE3">
      <w:pPr>
        <w:ind w:firstLine="426"/>
        <w:rPr>
          <w:rFonts w:ascii="Times New Roman" w:hAnsi="Times New Roman" w:cs="Times New Roman"/>
        </w:rPr>
      </w:pPr>
    </w:p>
    <w:p w:rsid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 xml:space="preserve">Утвердить прилагаемый перечень объектов </w:t>
      </w:r>
      <w:r w:rsidR="00A12299">
        <w:t>Колокольцовского муниципального о</w:t>
      </w:r>
      <w:r w:rsidR="00A12299">
        <w:t>б</w:t>
      </w:r>
      <w:r w:rsidR="00A12299">
        <w:t>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Pr="009A2CE3">
        <w:t>, в отношении к</w:t>
      </w:r>
      <w:r w:rsidRPr="009A2CE3">
        <w:t>о</w:t>
      </w:r>
      <w:r w:rsidRPr="009A2CE3">
        <w:t>торых планируется заключение концессионного соглашения</w:t>
      </w:r>
      <w:r w:rsidR="00E91E07">
        <w:t xml:space="preserve"> в </w:t>
      </w:r>
      <w:r w:rsidR="00BA19EB">
        <w:t>202</w:t>
      </w:r>
      <w:r w:rsidR="003B135C">
        <w:t>2</w:t>
      </w:r>
      <w:r w:rsidR="00E91E07">
        <w:t xml:space="preserve"> году</w:t>
      </w:r>
      <w:r w:rsidRPr="009A2CE3">
        <w:t>.</w:t>
      </w:r>
    </w:p>
    <w:p w:rsidR="00EF467E" w:rsidRPr="009A2CE3" w:rsidRDefault="00EF467E" w:rsidP="00EF467E">
      <w:pPr>
        <w:pStyle w:val="ae"/>
        <w:suppressAutoHyphens w:val="0"/>
        <w:autoSpaceDN/>
        <w:spacing w:before="0" w:after="0"/>
        <w:ind w:left="426"/>
        <w:jc w:val="both"/>
      </w:pPr>
    </w:p>
    <w:p w:rsidR="009A2CE3" w:rsidRP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>Установить, что перечень:</w:t>
      </w:r>
    </w:p>
    <w:p w:rsidR="009A2CE3" w:rsidRPr="009A2CE3" w:rsidRDefault="009A2CE3" w:rsidP="009A2CE3">
      <w:pPr>
        <w:pStyle w:val="ae"/>
        <w:spacing w:before="0" w:after="0"/>
        <w:ind w:firstLine="426"/>
        <w:jc w:val="both"/>
      </w:pPr>
      <w:r w:rsidRPr="009A2CE3">
        <w:t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</w:t>
      </w:r>
    </w:p>
    <w:p w:rsidR="009A2CE3" w:rsidRDefault="009A2CE3" w:rsidP="009A2CE3">
      <w:pPr>
        <w:pStyle w:val="ae"/>
        <w:spacing w:before="0" w:after="0"/>
        <w:ind w:firstLine="426"/>
        <w:jc w:val="both"/>
      </w:pPr>
      <w:r w:rsidRPr="009A2CE3">
        <w:t xml:space="preserve">2.2. может быть </w:t>
      </w:r>
      <w:proofErr w:type="gramStart"/>
      <w:r w:rsidRPr="009A2CE3">
        <w:t>уточнен</w:t>
      </w:r>
      <w:proofErr w:type="gramEnd"/>
      <w:r w:rsidRPr="009A2CE3"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</w:t>
      </w:r>
      <w:r w:rsidR="00E91E07">
        <w:t xml:space="preserve"> </w:t>
      </w:r>
    </w:p>
    <w:p w:rsidR="00EF467E" w:rsidRPr="009A2CE3" w:rsidRDefault="00EF467E" w:rsidP="009A2CE3">
      <w:pPr>
        <w:pStyle w:val="ae"/>
        <w:spacing w:before="0" w:after="0"/>
        <w:ind w:firstLine="426"/>
        <w:jc w:val="both"/>
      </w:pPr>
    </w:p>
    <w:p w:rsidR="00EF467E" w:rsidRDefault="00831846" w:rsidP="00EF467E">
      <w:pPr>
        <w:pStyle w:val="p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t>Р</w:t>
      </w:r>
      <w:r w:rsidR="00EF467E" w:rsidRPr="009A2CE3">
        <w:t>азместить</w:t>
      </w:r>
      <w:proofErr w:type="gramEnd"/>
      <w:r w:rsidR="00EF467E" w:rsidRPr="009A2CE3">
        <w:t xml:space="preserve"> настоящее Постановление на официальном сайте </w:t>
      </w:r>
      <w:r w:rsidR="00A12299">
        <w:t>а</w:t>
      </w:r>
      <w:r w:rsidR="00EF467E" w:rsidRPr="009A2CE3">
        <w:t xml:space="preserve">дминистрации </w:t>
      </w:r>
      <w:r w:rsidR="00A12299">
        <w:t>Кол</w:t>
      </w:r>
      <w:r w:rsidR="00A12299">
        <w:t>о</w:t>
      </w:r>
      <w:r w:rsidR="00A12299">
        <w:t>кольцовского муниципального образования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="00EF467E" w:rsidRPr="009F4DA0">
        <w:rPr>
          <w:color w:val="000000"/>
        </w:rPr>
        <w:t>.</w:t>
      </w:r>
    </w:p>
    <w:p w:rsidR="00EF467E" w:rsidRDefault="00EF467E" w:rsidP="00EF467E">
      <w:pPr>
        <w:pStyle w:val="p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EF467E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Настоящее постановление вступает в силу </w:t>
      </w:r>
      <w:proofErr w:type="gramStart"/>
      <w:r w:rsidRPr="009A2CE3">
        <w:rPr>
          <w:rFonts w:ascii="Times New Roman" w:hAnsi="Times New Roman" w:cs="Times New Roman"/>
        </w:rPr>
        <w:t>с</w:t>
      </w:r>
      <w:proofErr w:type="gramEnd"/>
      <w:r w:rsidRPr="009A2CE3">
        <w:rPr>
          <w:rFonts w:ascii="Times New Roman" w:hAnsi="Times New Roman" w:cs="Times New Roman"/>
        </w:rPr>
        <w:t xml:space="preserve"> даты его официального опубликования.</w:t>
      </w:r>
    </w:p>
    <w:p w:rsidR="00FE36FF" w:rsidRDefault="00FE36FF" w:rsidP="00FE36FF">
      <w:pPr>
        <w:pStyle w:val="a7"/>
        <w:rPr>
          <w:rFonts w:ascii="Times New Roman" w:hAnsi="Times New Roman" w:cs="Times New Roman"/>
        </w:rPr>
      </w:pPr>
    </w:p>
    <w:p w:rsidR="00CB6151" w:rsidRPr="00CB6151" w:rsidRDefault="00CB6151" w:rsidP="00CB6151">
      <w:pPr>
        <w:pStyle w:val="ae"/>
        <w:numPr>
          <w:ilvl w:val="0"/>
          <w:numId w:val="10"/>
        </w:numPr>
        <w:spacing w:before="0" w:after="0"/>
        <w:jc w:val="both"/>
      </w:pPr>
      <w:r>
        <w:t xml:space="preserve">Постановление № 10-П от 17.02.2022 г. </w:t>
      </w:r>
      <w:r w:rsidRPr="00CB6151">
        <w:t>«Об утверждении перечня объектов, в отношении которых планируется</w:t>
      </w:r>
      <w:r>
        <w:t xml:space="preserve"> </w:t>
      </w:r>
      <w:r w:rsidRPr="00CB6151">
        <w:t>заключение концессионных соглашений на 2022 год»</w:t>
      </w:r>
      <w:r>
        <w:t xml:space="preserve"> считать утратившим силу.</w:t>
      </w:r>
    </w:p>
    <w:p w:rsidR="009A2CE3" w:rsidRPr="009A2CE3" w:rsidRDefault="009A2CE3" w:rsidP="00EF467E">
      <w:pPr>
        <w:widowControl/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 </w:t>
      </w:r>
    </w:p>
    <w:p w:rsidR="009A2CE3" w:rsidRPr="009A2CE3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9A2CE3">
        <w:rPr>
          <w:rFonts w:ascii="Times New Roman" w:hAnsi="Times New Roman" w:cs="Times New Roman"/>
        </w:rPr>
        <w:t>Контроль за</w:t>
      </w:r>
      <w:proofErr w:type="gramEnd"/>
      <w:r w:rsidRPr="009A2CE3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EF467E" w:rsidRDefault="00EF467E" w:rsidP="00A12299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6E74A0">
        <w:rPr>
          <w:rFonts w:ascii="Times New Roman" w:hAnsi="Times New Roman" w:cs="Times New Roman"/>
          <w:color w:val="333333"/>
        </w:rPr>
        <w:t xml:space="preserve">Глава </w:t>
      </w:r>
      <w:r w:rsidR="00A12299">
        <w:rPr>
          <w:rFonts w:ascii="Times New Roman" w:hAnsi="Times New Roman" w:cs="Times New Roman"/>
          <w:color w:val="333333"/>
        </w:rPr>
        <w:t>администрации</w:t>
      </w:r>
    </w:p>
    <w:p w:rsidR="009F6051" w:rsidRDefault="00A12299" w:rsidP="00A122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</w:rPr>
        <w:t>Колокольцовского МО                                                         О.В.</w:t>
      </w:r>
      <w:r w:rsidR="00D1138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Бригадиренко</w:t>
      </w:r>
    </w:p>
    <w:p w:rsidR="009F6051" w:rsidRDefault="009F6051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F6051" w:rsidSect="00CB6151">
          <w:pgSz w:w="11906" w:h="16838"/>
          <w:pgMar w:top="568" w:right="851" w:bottom="993" w:left="1701" w:header="720" w:footer="720" w:gutter="0"/>
          <w:cols w:space="720"/>
        </w:sectPr>
      </w:pPr>
    </w:p>
    <w:tbl>
      <w:tblPr>
        <w:tblW w:w="15594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10349"/>
        <w:gridCol w:w="5245"/>
      </w:tblGrid>
      <w:tr w:rsidR="005E23B2" w:rsidTr="00F53A84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</w:t>
            </w:r>
            <w:r w:rsidR="00A1229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</w:p>
          <w:p w:rsidR="005E23B2" w:rsidRDefault="00A12299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Колокольцовского муниципального образования </w:t>
            </w:r>
            <w:r w:rsidR="005E23B2">
              <w:rPr>
                <w:rFonts w:ascii="Times New Roman" w:hAnsi="Times New Roman" w:cs="Times New Roman"/>
              </w:rPr>
              <w:t xml:space="preserve">от </w:t>
            </w:r>
            <w:r w:rsidR="00D1138F">
              <w:rPr>
                <w:rFonts w:ascii="Times New Roman" w:hAnsi="Times New Roman" w:cs="Times New Roman"/>
              </w:rPr>
              <w:t xml:space="preserve"> </w:t>
            </w:r>
            <w:r w:rsidR="00CB6151">
              <w:rPr>
                <w:rFonts w:ascii="Times New Roman" w:hAnsi="Times New Roman" w:cs="Times New Roman"/>
              </w:rPr>
              <w:t>23</w:t>
            </w:r>
            <w:r w:rsidR="00FF5D94">
              <w:rPr>
                <w:rFonts w:ascii="Times New Roman" w:hAnsi="Times New Roman" w:cs="Times New Roman"/>
              </w:rPr>
              <w:t>.</w:t>
            </w:r>
            <w:r w:rsidR="00046AB3">
              <w:rPr>
                <w:rFonts w:ascii="Times New Roman" w:hAnsi="Times New Roman" w:cs="Times New Roman"/>
              </w:rPr>
              <w:t>0</w:t>
            </w:r>
            <w:r w:rsidR="00CB6151">
              <w:rPr>
                <w:rFonts w:ascii="Times New Roman" w:hAnsi="Times New Roman" w:cs="Times New Roman"/>
              </w:rPr>
              <w:t>5</w:t>
            </w:r>
            <w:r w:rsidR="00FF5D94">
              <w:rPr>
                <w:rFonts w:ascii="Times New Roman" w:hAnsi="Times New Roman" w:cs="Times New Roman"/>
              </w:rPr>
              <w:t>.</w:t>
            </w:r>
            <w:r w:rsidR="00001581">
              <w:rPr>
                <w:rFonts w:ascii="Times New Roman" w:hAnsi="Times New Roman" w:cs="Times New Roman"/>
              </w:rPr>
              <w:t>20</w:t>
            </w:r>
            <w:r w:rsidR="003B135C">
              <w:rPr>
                <w:rFonts w:ascii="Times New Roman" w:hAnsi="Times New Roman" w:cs="Times New Roman"/>
              </w:rPr>
              <w:t>2</w:t>
            </w:r>
            <w:r w:rsidR="00046AB3">
              <w:rPr>
                <w:rFonts w:ascii="Times New Roman" w:hAnsi="Times New Roman" w:cs="Times New Roman"/>
              </w:rPr>
              <w:t>2</w:t>
            </w:r>
            <w:r w:rsidR="00001581">
              <w:rPr>
                <w:rFonts w:ascii="Times New Roman" w:hAnsi="Times New Roman" w:cs="Times New Roman"/>
              </w:rPr>
              <w:t xml:space="preserve"> г.</w:t>
            </w:r>
            <w:r w:rsidR="005E23B2">
              <w:rPr>
                <w:rFonts w:ascii="Times New Roman" w:hAnsi="Times New Roman" w:cs="Times New Roman"/>
              </w:rPr>
              <w:t xml:space="preserve"> № </w:t>
            </w:r>
            <w:r w:rsidR="00CB6151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-П</w:t>
            </w:r>
          </w:p>
          <w:p w:rsidR="005E23B2" w:rsidRDefault="005E23B2" w:rsidP="00F53A84">
            <w:pPr>
              <w:jc w:val="both"/>
            </w:pPr>
          </w:p>
        </w:tc>
      </w:tr>
    </w:tbl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Перечень</w:t>
      </w:r>
    </w:p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объектов, в отношении которых планируется заключить концессионное соглашение</w:t>
      </w:r>
      <w:r>
        <w:rPr>
          <w:rFonts w:ascii="Times New Roman" w:hAnsi="Times New Roman"/>
          <w:b/>
        </w:rPr>
        <w:t xml:space="preserve"> </w:t>
      </w:r>
    </w:p>
    <w:p w:rsidR="00CB37EE" w:rsidRDefault="00CB37EE" w:rsidP="00093062">
      <w:pPr>
        <w:rPr>
          <w:rFonts w:ascii="Times New Roman" w:hAnsi="Times New Roman"/>
          <w:sz w:val="18"/>
          <w:szCs w:val="18"/>
        </w:rPr>
      </w:pPr>
    </w:p>
    <w:p w:rsidR="005E23B2" w:rsidRDefault="00652CAC" w:rsidP="001B5FD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НЕДВИЖИМОЕ </w:t>
      </w:r>
      <w:r w:rsidR="001B5FD2">
        <w:rPr>
          <w:rFonts w:ascii="Times New Roman" w:hAnsi="Times New Roman"/>
          <w:sz w:val="18"/>
          <w:szCs w:val="18"/>
        </w:rPr>
        <w:t xml:space="preserve"> ИМУЩЕСТВО</w:t>
      </w:r>
    </w:p>
    <w:p w:rsidR="00424BD4" w:rsidRDefault="00424BD4" w:rsidP="001B5F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3685"/>
        <w:gridCol w:w="2694"/>
        <w:gridCol w:w="3048"/>
        <w:gridCol w:w="2415"/>
      </w:tblGrid>
      <w:tr w:rsidR="001B5FD2" w:rsidRPr="009F1DDE" w:rsidTr="009F1DDE">
        <w:tc>
          <w:tcPr>
            <w:tcW w:w="567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368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2694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 строительства (строительство, реконструкция)</w:t>
            </w:r>
          </w:p>
        </w:tc>
        <w:tc>
          <w:tcPr>
            <w:tcW w:w="3048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деятельности с использованием объекта</w:t>
            </w:r>
          </w:p>
        </w:tc>
        <w:tc>
          <w:tcPr>
            <w:tcW w:w="241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652CAC" w:rsidRPr="009F1DDE" w:rsidTr="009F1DDE">
        <w:tc>
          <w:tcPr>
            <w:tcW w:w="567" w:type="dxa"/>
            <w:shd w:val="clear" w:color="auto" w:fill="auto"/>
          </w:tcPr>
          <w:p w:rsidR="00652CAC" w:rsidRPr="009F1DDE" w:rsidRDefault="00652C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Дороги</w:t>
            </w:r>
          </w:p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652CAC" w:rsidRPr="00DB37BA" w:rsidRDefault="00652CAC" w:rsidP="003405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 xml:space="preserve">я область, Калининский район, территория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Колокольцов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>ского МО</w:t>
            </w:r>
          </w:p>
        </w:tc>
        <w:tc>
          <w:tcPr>
            <w:tcW w:w="2694" w:type="dxa"/>
            <w:shd w:val="clear" w:color="auto" w:fill="auto"/>
          </w:tcPr>
          <w:p w:rsidR="00652CAC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405AC">
              <w:rPr>
                <w:rFonts w:ascii="Times New Roman" w:hAnsi="Times New Roman" w:cs="Times New Roman"/>
                <w:sz w:val="18"/>
                <w:szCs w:val="18"/>
              </w:rPr>
              <w:t>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реконструкция</w:t>
            </w:r>
          </w:p>
        </w:tc>
        <w:tc>
          <w:tcPr>
            <w:tcW w:w="3048" w:type="dxa"/>
            <w:shd w:val="clear" w:color="auto" w:fill="auto"/>
          </w:tcPr>
          <w:p w:rsidR="00652CAC" w:rsidRPr="009F1DDE" w:rsidRDefault="003405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652CAC" w:rsidRPr="009F1DDE" w:rsidRDefault="00652CAC" w:rsidP="0009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EDE" w:rsidRPr="009F1DDE" w:rsidTr="009F1DDE">
        <w:tc>
          <w:tcPr>
            <w:tcW w:w="567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3685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область, Калининский район,2 км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 восток от центра села Колокольцовка</w:t>
            </w:r>
          </w:p>
        </w:tc>
        <w:tc>
          <w:tcPr>
            <w:tcW w:w="2694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0B2EDE" w:rsidRPr="009F1DDE" w:rsidRDefault="000B2EDE" w:rsidP="00146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AB3" w:rsidRPr="009F1DDE" w:rsidTr="009F1DDE">
        <w:tc>
          <w:tcPr>
            <w:tcW w:w="567" w:type="dxa"/>
            <w:shd w:val="clear" w:color="auto" w:fill="auto"/>
          </w:tcPr>
          <w:p w:rsidR="00046AB3" w:rsidRPr="009F1DDE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46AB3" w:rsidRDefault="00046AB3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Водопровод</w:t>
            </w:r>
          </w:p>
        </w:tc>
        <w:tc>
          <w:tcPr>
            <w:tcW w:w="3685" w:type="dxa"/>
            <w:shd w:val="clear" w:color="auto" w:fill="auto"/>
          </w:tcPr>
          <w:p w:rsidR="00046AB3" w:rsidRPr="00DB37BA" w:rsidRDefault="00046AB3" w:rsidP="006C0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область, Калининский район, территория Колокольцовского МО</w:t>
            </w:r>
          </w:p>
        </w:tc>
        <w:tc>
          <w:tcPr>
            <w:tcW w:w="2694" w:type="dxa"/>
            <w:shd w:val="clear" w:color="auto" w:fill="auto"/>
          </w:tcPr>
          <w:p w:rsidR="00046AB3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046AB3" w:rsidRPr="009F1DDE" w:rsidRDefault="00046AB3" w:rsidP="006C09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046AB3" w:rsidRPr="009F1DDE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5FD2" w:rsidRPr="005E23B2" w:rsidRDefault="001B5FD2" w:rsidP="005E23B2">
      <w:pPr>
        <w:rPr>
          <w:rFonts w:ascii="Times New Roman" w:hAnsi="Times New Roman" w:cs="Times New Roman"/>
          <w:sz w:val="28"/>
          <w:szCs w:val="28"/>
        </w:rPr>
        <w:sectPr w:rsidR="001B5FD2" w:rsidRPr="005E23B2" w:rsidSect="009B0F40">
          <w:pgSz w:w="16838" w:h="11906" w:orient="landscape"/>
          <w:pgMar w:top="426" w:right="709" w:bottom="851" w:left="1276" w:header="720" w:footer="720" w:gutter="0"/>
          <w:cols w:space="720"/>
        </w:sectPr>
      </w:pPr>
    </w:p>
    <w:p w:rsidR="009F6051" w:rsidRDefault="009F6051">
      <w:pPr>
        <w:rPr>
          <w:rFonts w:ascii="Times New Roman" w:hAnsi="Times New Roman" w:cs="Times New Roman"/>
          <w:sz w:val="28"/>
          <w:szCs w:val="28"/>
        </w:rPr>
      </w:pPr>
    </w:p>
    <w:sectPr w:rsidR="009F6051" w:rsidSect="0051782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B1" w:rsidRDefault="00964EB1">
      <w:r>
        <w:separator/>
      </w:r>
    </w:p>
  </w:endnote>
  <w:endnote w:type="continuationSeparator" w:id="0">
    <w:p w:rsidR="00964EB1" w:rsidRDefault="0096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B1" w:rsidRDefault="00964EB1">
      <w:r>
        <w:rPr>
          <w:color w:val="000000"/>
        </w:rPr>
        <w:separator/>
      </w:r>
    </w:p>
  </w:footnote>
  <w:footnote w:type="continuationSeparator" w:id="0">
    <w:p w:rsidR="00964EB1" w:rsidRDefault="00964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04E70"/>
    <w:multiLevelType w:val="multilevel"/>
    <w:tmpl w:val="DBD88B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6014A4A"/>
    <w:multiLevelType w:val="multilevel"/>
    <w:tmpl w:val="7A3CF63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30A51"/>
    <w:multiLevelType w:val="multilevel"/>
    <w:tmpl w:val="E6BE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1233EA"/>
    <w:multiLevelType w:val="multilevel"/>
    <w:tmpl w:val="91109D00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209F339C"/>
    <w:multiLevelType w:val="multilevel"/>
    <w:tmpl w:val="39B435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08628C"/>
    <w:multiLevelType w:val="multilevel"/>
    <w:tmpl w:val="E63643D0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ru-RU"/>
      </w:rPr>
    </w:lvl>
  </w:abstractNum>
  <w:abstractNum w:abstractNumId="7">
    <w:nsid w:val="4ABF3D52"/>
    <w:multiLevelType w:val="multilevel"/>
    <w:tmpl w:val="6DB4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2A66D8"/>
    <w:multiLevelType w:val="multilevel"/>
    <w:tmpl w:val="9124A5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096685B"/>
    <w:multiLevelType w:val="hybridMultilevel"/>
    <w:tmpl w:val="50B6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478DA"/>
    <w:multiLevelType w:val="multilevel"/>
    <w:tmpl w:val="310C0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51"/>
    <w:rsid w:val="00001581"/>
    <w:rsid w:val="00046AB3"/>
    <w:rsid w:val="00092E8A"/>
    <w:rsid w:val="00093062"/>
    <w:rsid w:val="000B2EDE"/>
    <w:rsid w:val="000E7E78"/>
    <w:rsid w:val="001245CD"/>
    <w:rsid w:val="0016432F"/>
    <w:rsid w:val="00192401"/>
    <w:rsid w:val="001A5C87"/>
    <w:rsid w:val="001B5FD2"/>
    <w:rsid w:val="001B7814"/>
    <w:rsid w:val="001E2A72"/>
    <w:rsid w:val="00307D01"/>
    <w:rsid w:val="00336601"/>
    <w:rsid w:val="00337596"/>
    <w:rsid w:val="003405AC"/>
    <w:rsid w:val="00367806"/>
    <w:rsid w:val="00372567"/>
    <w:rsid w:val="003A5499"/>
    <w:rsid w:val="003B135C"/>
    <w:rsid w:val="00424BD4"/>
    <w:rsid w:val="00427F0D"/>
    <w:rsid w:val="00433853"/>
    <w:rsid w:val="00512D43"/>
    <w:rsid w:val="0051782C"/>
    <w:rsid w:val="005251C6"/>
    <w:rsid w:val="005364B6"/>
    <w:rsid w:val="005D756E"/>
    <w:rsid w:val="005E23B2"/>
    <w:rsid w:val="00652CAC"/>
    <w:rsid w:val="00696988"/>
    <w:rsid w:val="0069738E"/>
    <w:rsid w:val="006A3A7A"/>
    <w:rsid w:val="00780C75"/>
    <w:rsid w:val="00782B70"/>
    <w:rsid w:val="007A1693"/>
    <w:rsid w:val="007E7AEE"/>
    <w:rsid w:val="00831846"/>
    <w:rsid w:val="00861C40"/>
    <w:rsid w:val="00891014"/>
    <w:rsid w:val="0092483E"/>
    <w:rsid w:val="00964EB1"/>
    <w:rsid w:val="009A2CE3"/>
    <w:rsid w:val="009B0F40"/>
    <w:rsid w:val="009F1DDE"/>
    <w:rsid w:val="009F6051"/>
    <w:rsid w:val="00A12299"/>
    <w:rsid w:val="00A82CBF"/>
    <w:rsid w:val="00AA615C"/>
    <w:rsid w:val="00AD397B"/>
    <w:rsid w:val="00BA19EB"/>
    <w:rsid w:val="00BE34A4"/>
    <w:rsid w:val="00C732A7"/>
    <w:rsid w:val="00CB37EE"/>
    <w:rsid w:val="00CB6151"/>
    <w:rsid w:val="00D1138F"/>
    <w:rsid w:val="00D83883"/>
    <w:rsid w:val="00D96C7A"/>
    <w:rsid w:val="00E8422A"/>
    <w:rsid w:val="00E91E07"/>
    <w:rsid w:val="00EF467E"/>
    <w:rsid w:val="00F53A84"/>
    <w:rsid w:val="00F81FC4"/>
    <w:rsid w:val="00FE36FF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2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rsid w:val="0051782C"/>
    <w:p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178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9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78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3">
    <w:name w:val="Title"/>
    <w:basedOn w:val="Standard"/>
    <w:next w:val="Textbody"/>
    <w:link w:val="a4"/>
    <w:qFormat/>
    <w:rsid w:val="00517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1782C"/>
    <w:pPr>
      <w:spacing w:after="120"/>
    </w:pPr>
  </w:style>
  <w:style w:type="paragraph" w:styleId="a5">
    <w:name w:val="List"/>
    <w:basedOn w:val="Textbody"/>
    <w:rsid w:val="0051782C"/>
    <w:rPr>
      <w:rFonts w:ascii="Arial" w:hAnsi="Arial" w:cs="Mangal"/>
    </w:rPr>
  </w:style>
  <w:style w:type="paragraph" w:styleId="a6">
    <w:name w:val="caption"/>
    <w:basedOn w:val="Standard"/>
    <w:qFormat/>
    <w:rsid w:val="005178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51782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51782C"/>
    <w:pPr>
      <w:widowControl w:val="0"/>
      <w:suppressAutoHyphens/>
      <w:autoSpaceDN w:val="0"/>
      <w:ind w:right="19772" w:firstLine="720"/>
      <w:textAlignment w:val="baseline"/>
    </w:pPr>
    <w:rPr>
      <w:rFonts w:eastAsia="Arial" w:cs="Times New Roman"/>
      <w:kern w:val="3"/>
      <w:lang w:eastAsia="ar-SA" w:bidi="hi-IN"/>
    </w:rPr>
  </w:style>
  <w:style w:type="character" w:customStyle="1" w:styleId="10">
    <w:name w:val="Заголовок 1 Знак"/>
    <w:rsid w:val="0051782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StrongEmphasis">
    <w:name w:val="Strong Emphasis"/>
    <w:rsid w:val="0051782C"/>
    <w:rPr>
      <w:b/>
      <w:bCs/>
    </w:rPr>
  </w:style>
  <w:style w:type="paragraph" w:styleId="a7">
    <w:name w:val="List Paragraph"/>
    <w:basedOn w:val="a"/>
    <w:uiPriority w:val="34"/>
    <w:qFormat/>
    <w:rsid w:val="0051782C"/>
    <w:pPr>
      <w:ind w:left="720"/>
    </w:pPr>
    <w:rPr>
      <w:szCs w:val="21"/>
    </w:rPr>
  </w:style>
  <w:style w:type="character" w:customStyle="1" w:styleId="20">
    <w:name w:val="Заголовок 2 Знак"/>
    <w:rsid w:val="0051782C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rsid w:val="0051782C"/>
  </w:style>
  <w:style w:type="character" w:styleId="a8">
    <w:name w:val="Hyperlink"/>
    <w:rsid w:val="0051782C"/>
    <w:rPr>
      <w:color w:val="0000FF"/>
      <w:u w:val="single"/>
    </w:rPr>
  </w:style>
  <w:style w:type="paragraph" w:customStyle="1" w:styleId="ConsPlusNormal">
    <w:name w:val="ConsPlusNormal"/>
    <w:rsid w:val="0051782C"/>
    <w:pPr>
      <w:widowControl w:val="0"/>
      <w:suppressAutoHyphens/>
      <w:autoSpaceDE w:val="0"/>
      <w:autoSpaceDN w:val="0"/>
      <w:ind w:firstLine="720"/>
    </w:pPr>
    <w:rPr>
      <w:rFonts w:eastAsia="Times New Roman" w:cs="Arial"/>
    </w:rPr>
  </w:style>
  <w:style w:type="character" w:styleId="a9">
    <w:name w:val="Strong"/>
    <w:uiPriority w:val="22"/>
    <w:qFormat/>
    <w:rsid w:val="0051782C"/>
    <w:rPr>
      <w:rFonts w:cs="Times New Roman"/>
      <w:b/>
      <w:bCs/>
    </w:rPr>
  </w:style>
  <w:style w:type="paragraph" w:styleId="aa">
    <w:name w:val="Body Text"/>
    <w:basedOn w:val="a"/>
    <w:rsid w:val="0051782C"/>
    <w:pPr>
      <w:autoSpaceDE w:val="0"/>
      <w:spacing w:after="120"/>
      <w:textAlignment w:val="auto"/>
    </w:pPr>
    <w:rPr>
      <w:rFonts w:ascii="Microsoft Sans Serif" w:eastAsia="Times New Roman" w:hAnsi="Microsoft Sans Serif" w:cs="Microsoft Sans Serif"/>
      <w:kern w:val="0"/>
      <w:lang w:eastAsia="ru-RU" w:bidi="ar-SA"/>
    </w:rPr>
  </w:style>
  <w:style w:type="character" w:customStyle="1" w:styleId="ab">
    <w:name w:val="Основной текст Знак"/>
    <w:rsid w:val="0051782C"/>
    <w:rPr>
      <w:rFonts w:ascii="Microsoft Sans Serif" w:eastAsia="Times New Roman" w:hAnsi="Microsoft Sans Serif" w:cs="Microsoft Sans Serif"/>
      <w:kern w:val="0"/>
      <w:lang w:eastAsia="ru-RU" w:bidi="ar-SA"/>
    </w:rPr>
  </w:style>
  <w:style w:type="paragraph" w:customStyle="1" w:styleId="ConsPlusNonformat">
    <w:name w:val="ConsPlusNonformat"/>
    <w:rsid w:val="0051782C"/>
    <w:pPr>
      <w:widowControl w:val="0"/>
      <w:suppressAutoHyphens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782C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rsid w:val="0051782C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WW8Num1zfalse">
    <w:name w:val="WW8Num1zfalse"/>
    <w:rsid w:val="0051782C"/>
  </w:style>
  <w:style w:type="paragraph" w:customStyle="1" w:styleId="ac">
    <w:name w:val="Заголовок"/>
    <w:basedOn w:val="a"/>
    <w:next w:val="aa"/>
    <w:rsid w:val="0051782C"/>
    <w:pPr>
      <w:keepNext/>
      <w:widowControl/>
      <w:spacing w:before="240" w:after="120"/>
      <w:textAlignment w:val="auto"/>
    </w:pPr>
    <w:rPr>
      <w:rFonts w:cs="Tahoma"/>
      <w:kern w:val="0"/>
      <w:sz w:val="28"/>
      <w:szCs w:val="28"/>
      <w:lang w:bidi="ar-SA"/>
    </w:rPr>
  </w:style>
  <w:style w:type="paragraph" w:customStyle="1" w:styleId="ad">
    <w:name w:val="Содержимое таблицы"/>
    <w:basedOn w:val="a"/>
    <w:rsid w:val="0051782C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sPlusCell">
    <w:name w:val="ConsPlusCell"/>
    <w:rsid w:val="0051782C"/>
    <w:pPr>
      <w:widowControl w:val="0"/>
      <w:suppressAutoHyphens/>
      <w:autoSpaceDE w:val="0"/>
      <w:autoSpaceDN w:val="0"/>
    </w:pPr>
    <w:rPr>
      <w:rFonts w:eastAsia="Times New Roman" w:cs="Arial"/>
      <w:lang w:eastAsia="zh-CN"/>
    </w:rPr>
  </w:style>
  <w:style w:type="paragraph" w:customStyle="1" w:styleId="text3cl">
    <w:name w:val="text3cl"/>
    <w:basedOn w:val="a"/>
    <w:rsid w:val="0051782C"/>
    <w:pPr>
      <w:widowControl/>
      <w:spacing w:before="144" w:after="288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HTML">
    <w:name w:val="HTML Preformatted"/>
    <w:basedOn w:val="a"/>
    <w:rsid w:val="0051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rsid w:val="0051782C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Normal (Web)"/>
    <w:basedOn w:val="a"/>
    <w:uiPriority w:val="99"/>
    <w:rsid w:val="0051782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">
    <w:name w:val="Table Grid"/>
    <w:basedOn w:val="a1"/>
    <w:uiPriority w:val="59"/>
    <w:rsid w:val="001B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uiPriority w:val="99"/>
    <w:rsid w:val="00EF46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51782C"/>
    <w:pPr>
      <w:numPr>
        <w:numId w:val="1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A12299"/>
    <w:rPr>
      <w:rFonts w:asciiTheme="majorHAnsi" w:eastAsiaTheme="majorEastAsia" w:hAnsiTheme="majorHAnsi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af0">
    <w:name w:val="Subtitle"/>
    <w:basedOn w:val="a"/>
    <w:next w:val="aa"/>
    <w:link w:val="af1"/>
    <w:qFormat/>
    <w:rsid w:val="00A12299"/>
    <w:pPr>
      <w:suppressAutoHyphens w:val="0"/>
      <w:autoSpaceDE w:val="0"/>
      <w:autoSpaceDN/>
      <w:spacing w:after="60"/>
      <w:jc w:val="center"/>
      <w:textAlignment w:val="auto"/>
    </w:pPr>
    <w:rPr>
      <w:rFonts w:eastAsia="Times New Roman" w:cs="Arial"/>
      <w:kern w:val="0"/>
      <w:lang w:eastAsia="ar-SA" w:bidi="ar-SA"/>
    </w:rPr>
  </w:style>
  <w:style w:type="character" w:customStyle="1" w:styleId="af1">
    <w:name w:val="Подзаголовок Знак"/>
    <w:basedOn w:val="a0"/>
    <w:link w:val="af0"/>
    <w:rsid w:val="00A12299"/>
    <w:rPr>
      <w:rFonts w:eastAsia="Times New Roman" w:cs="Arial"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A12299"/>
    <w:rPr>
      <w:kern w:val="3"/>
      <w:sz w:val="28"/>
      <w:szCs w:val="28"/>
      <w:lang w:bidi="hi-IN"/>
    </w:rPr>
  </w:style>
  <w:style w:type="paragraph" w:styleId="af2">
    <w:name w:val="No Spacing"/>
    <w:uiPriority w:val="1"/>
    <w:qFormat/>
    <w:rsid w:val="00A12299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User</cp:lastModifiedBy>
  <cp:revision>19</cp:revision>
  <cp:lastPrinted>2022-02-17T05:24:00Z</cp:lastPrinted>
  <dcterms:created xsi:type="dcterms:W3CDTF">2019-03-15T05:38:00Z</dcterms:created>
  <dcterms:modified xsi:type="dcterms:W3CDTF">2022-05-26T05:31:00Z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